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FD70AB" w:rsidRDefault="00FA008C" w:rsidP="000467FE">
      <w:pPr>
        <w:pStyle w:val="2"/>
        <w:tabs>
          <w:tab w:val="left" w:pos="5387"/>
        </w:tabs>
        <w:spacing w:before="0" w:after="0" w:line="216" w:lineRule="auto"/>
        <w:ind w:left="921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FD70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9 к Закону Саратовской области </w:t>
      </w:r>
      <w:r w:rsidR="00473FBC" w:rsidRPr="00FD70AB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FD70AB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1345B" w:rsidRPr="00FD70AB">
        <w:rPr>
          <w:rFonts w:ascii="Times New Roman" w:hAnsi="Times New Roman" w:cs="Times New Roman"/>
          <w:b w:val="0"/>
          <w:bCs w:val="0"/>
          <w:i w:val="0"/>
          <w:iCs w:val="0"/>
        </w:rPr>
        <w:t>21</w:t>
      </w:r>
      <w:r w:rsidRPr="00FD70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31345B" w:rsidRPr="00FD70AB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FD70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202</w:t>
      </w:r>
      <w:r w:rsidR="0031345B" w:rsidRPr="00FD70AB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FD70A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473FBC" w:rsidRPr="00FD70AB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E6595" w:rsidRPr="00FD70AB" w:rsidRDefault="009E6595" w:rsidP="000467FE">
      <w:pPr>
        <w:pStyle w:val="ConsPlusNormal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706C" w:rsidRPr="00FD70AB" w:rsidRDefault="009E6595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AB">
        <w:rPr>
          <w:rFonts w:ascii="Times New Roman" w:hAnsi="Times New Roman" w:cs="Times New Roman"/>
          <w:sz w:val="28"/>
          <w:szCs w:val="28"/>
        </w:rPr>
        <w:t>Р</w:t>
      </w:r>
      <w:r w:rsidR="00FA008C" w:rsidRPr="00FD70AB">
        <w:rPr>
          <w:rFonts w:ascii="Times New Roman" w:hAnsi="Times New Roman" w:cs="Times New Roman"/>
          <w:sz w:val="28"/>
          <w:szCs w:val="28"/>
        </w:rPr>
        <w:t>аспределение бюджетных ассигнований на реализацию</w:t>
      </w:r>
      <w:r w:rsidR="0052706C" w:rsidRPr="00FD70AB">
        <w:rPr>
          <w:rFonts w:ascii="Times New Roman" w:hAnsi="Times New Roman" w:cs="Times New Roman"/>
          <w:sz w:val="28"/>
          <w:szCs w:val="28"/>
        </w:rPr>
        <w:t xml:space="preserve"> </w:t>
      </w:r>
      <w:r w:rsidR="00FA008C" w:rsidRPr="00FD70AB">
        <w:rPr>
          <w:rFonts w:ascii="Times New Roman" w:hAnsi="Times New Roman" w:cs="Times New Roman"/>
          <w:sz w:val="28"/>
          <w:szCs w:val="28"/>
        </w:rPr>
        <w:t>областной ад</w:t>
      </w:r>
      <w:r w:rsidR="0052706C" w:rsidRPr="00FD70AB">
        <w:rPr>
          <w:rFonts w:ascii="Times New Roman" w:hAnsi="Times New Roman" w:cs="Times New Roman"/>
          <w:sz w:val="28"/>
          <w:szCs w:val="28"/>
        </w:rPr>
        <w:t>ресной инвестиционной</w:t>
      </w:r>
      <w:r w:rsidR="00FA008C" w:rsidRPr="00FD70AB">
        <w:rPr>
          <w:rFonts w:ascii="Times New Roman" w:hAnsi="Times New Roman" w:cs="Times New Roman"/>
          <w:sz w:val="28"/>
          <w:szCs w:val="28"/>
        </w:rPr>
        <w:t xml:space="preserve"> программы </w:t>
      </w:r>
    </w:p>
    <w:p w:rsidR="009E6595" w:rsidRPr="00FD70AB" w:rsidRDefault="00FA008C" w:rsidP="000467FE">
      <w:pPr>
        <w:pStyle w:val="ConsPlusTitle"/>
        <w:spacing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AB">
        <w:rPr>
          <w:rFonts w:ascii="Times New Roman" w:hAnsi="Times New Roman" w:cs="Times New Roman"/>
          <w:sz w:val="28"/>
          <w:szCs w:val="28"/>
        </w:rPr>
        <w:t>на 20</w:t>
      </w:r>
      <w:r w:rsidR="0031345B" w:rsidRPr="00FD70AB">
        <w:rPr>
          <w:rFonts w:ascii="Times New Roman" w:hAnsi="Times New Roman" w:cs="Times New Roman"/>
          <w:sz w:val="28"/>
          <w:szCs w:val="28"/>
        </w:rPr>
        <w:t>21</w:t>
      </w:r>
      <w:r w:rsidRPr="00FD70AB">
        <w:rPr>
          <w:rFonts w:ascii="Times New Roman" w:hAnsi="Times New Roman" w:cs="Times New Roman"/>
          <w:sz w:val="28"/>
          <w:szCs w:val="28"/>
        </w:rPr>
        <w:t xml:space="preserve"> год</w:t>
      </w:r>
      <w:r w:rsidR="0052706C" w:rsidRPr="00FD70AB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31345B" w:rsidRPr="00FD70AB">
        <w:rPr>
          <w:rFonts w:ascii="Times New Roman" w:hAnsi="Times New Roman" w:cs="Times New Roman"/>
          <w:sz w:val="28"/>
          <w:szCs w:val="28"/>
        </w:rPr>
        <w:t>2</w:t>
      </w:r>
      <w:r w:rsidR="0052706C" w:rsidRPr="00FD70AB">
        <w:rPr>
          <w:rFonts w:ascii="Times New Roman" w:hAnsi="Times New Roman" w:cs="Times New Roman"/>
          <w:sz w:val="28"/>
          <w:szCs w:val="28"/>
        </w:rPr>
        <w:t xml:space="preserve"> и 202</w:t>
      </w:r>
      <w:r w:rsidR="0031345B" w:rsidRPr="00FD70AB">
        <w:rPr>
          <w:rFonts w:ascii="Times New Roman" w:hAnsi="Times New Roman" w:cs="Times New Roman"/>
          <w:sz w:val="28"/>
          <w:szCs w:val="28"/>
        </w:rPr>
        <w:t>3</w:t>
      </w:r>
      <w:r w:rsidR="0052706C" w:rsidRPr="00FD70A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18431E" w:rsidRPr="00FD70AB" w:rsidRDefault="0018431E" w:rsidP="000467FE">
      <w:pPr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59C3" w:rsidRPr="00FD70AB" w:rsidRDefault="009859C3" w:rsidP="009859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70AB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320428" w:rsidRPr="00FD70AB" w:rsidRDefault="00320428" w:rsidP="00320428">
      <w:pPr>
        <w:pStyle w:val="ConsPlusNormal"/>
        <w:ind w:right="-456"/>
        <w:jc w:val="right"/>
        <w:rPr>
          <w:rFonts w:ascii="Times New Roman" w:hAnsi="Times New Roman" w:cs="Times New Roman"/>
          <w:sz w:val="24"/>
          <w:szCs w:val="24"/>
        </w:rPr>
      </w:pPr>
    </w:p>
    <w:p w:rsidR="009E6595" w:rsidRPr="00FD70AB" w:rsidRDefault="009E6595" w:rsidP="008872F1">
      <w:pPr>
        <w:pStyle w:val="ConsPlusNormal"/>
        <w:spacing w:line="223" w:lineRule="auto"/>
        <w:ind w:right="-456"/>
        <w:jc w:val="right"/>
        <w:rPr>
          <w:rFonts w:ascii="Times New Roman" w:hAnsi="Times New Roman" w:cs="Times New Roman"/>
          <w:sz w:val="24"/>
          <w:szCs w:val="24"/>
        </w:rPr>
      </w:pPr>
      <w:r w:rsidRPr="00FD70A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21"/>
        <w:gridCol w:w="1330"/>
        <w:gridCol w:w="1418"/>
      </w:tblGrid>
      <w:tr w:rsidR="004C2CB6" w:rsidRPr="00FD70AB" w:rsidTr="0021600C">
        <w:tc>
          <w:tcPr>
            <w:tcW w:w="3119" w:type="dxa"/>
            <w:vMerge w:val="restart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Наименования</w:t>
            </w:r>
          </w:p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Раз-дел</w:t>
            </w:r>
            <w:proofErr w:type="gramEnd"/>
          </w:p>
        </w:tc>
        <w:tc>
          <w:tcPr>
            <w:tcW w:w="709" w:type="dxa"/>
            <w:vMerge w:val="restart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Под</w:t>
            </w:r>
            <w:r w:rsidR="00366761"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-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701" w:type="dxa"/>
            <w:vMerge w:val="restart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Целевая</w:t>
            </w:r>
          </w:p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Вид ра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дов</w:t>
            </w:r>
          </w:p>
        </w:tc>
        <w:tc>
          <w:tcPr>
            <w:tcW w:w="2551" w:type="dxa"/>
            <w:gridSpan w:val="2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12AA" w:rsidRPr="00FD7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1345B"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39" w:type="dxa"/>
            <w:gridSpan w:val="2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48" w:type="dxa"/>
            <w:gridSpan w:val="2"/>
          </w:tcPr>
          <w:p w:rsidR="004C2CB6" w:rsidRPr="00FD70AB" w:rsidRDefault="004C2CB6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1345B"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FD70AB" w:rsidTr="0021600C">
        <w:tc>
          <w:tcPr>
            <w:tcW w:w="3119" w:type="dxa"/>
            <w:vMerge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FD70AB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ний от других бюджетов бюдже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ной 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стемы Росси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418" w:type="dxa"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21" w:type="dxa"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ступл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ний от других бюдж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тов бю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жетной системы Росси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ской Ф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дерации</w:t>
            </w:r>
          </w:p>
        </w:tc>
        <w:tc>
          <w:tcPr>
            <w:tcW w:w="1330" w:type="dxa"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2C4D5A"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FD70AB" w:rsidRDefault="006613CF" w:rsidP="00082B97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 том числе за счет бе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возмез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ных п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ступлений от других бюджетов бюджетной системы Российской Федерации</w:t>
            </w:r>
          </w:p>
        </w:tc>
      </w:tr>
    </w:tbl>
    <w:p w:rsidR="00562A37" w:rsidRPr="00FD70AB" w:rsidRDefault="00562A37" w:rsidP="00562A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5"/>
        <w:tblW w:w="1559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708"/>
        <w:gridCol w:w="709"/>
        <w:gridCol w:w="1701"/>
        <w:gridCol w:w="709"/>
        <w:gridCol w:w="1276"/>
        <w:gridCol w:w="1275"/>
        <w:gridCol w:w="1418"/>
        <w:gridCol w:w="1276"/>
        <w:gridCol w:w="1275"/>
        <w:gridCol w:w="1418"/>
      </w:tblGrid>
      <w:tr w:rsidR="00562A37" w:rsidRPr="00FD70AB" w:rsidTr="00CC4C94">
        <w:trPr>
          <w:tblHeader/>
        </w:trPr>
        <w:tc>
          <w:tcPr>
            <w:tcW w:w="3119" w:type="dxa"/>
            <w:tcBorders>
              <w:bottom w:val="single" w:sz="4" w:space="0" w:color="auto"/>
            </w:tcBorders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562A37" w:rsidRPr="00FD70AB" w:rsidRDefault="00562A37" w:rsidP="00082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«Обеспечение нас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ления доступным жильем и развитие жилищно-коммунальной инфр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1819277,1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512221,5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844551,3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плексное освоение и ра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витие территорий в целях жилищного строител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315957,1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309638,0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9859C3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Детская поликлиника на 350 посещений в смену в микр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районе № 11 жилого района «Солнечный-2» в Кировском районе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г.Саратова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5Е 1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F1 50212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315957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309638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детей-сирот и д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тей, оставшихся без поп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чения родителей»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1132666,3</w:t>
            </w:r>
          </w:p>
        </w:tc>
        <w:tc>
          <w:tcPr>
            <w:tcW w:w="1275" w:type="dxa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строител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1050866,3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202583,5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776041,5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203827,5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мещений детям-сиротам и детям, оставшимся без поп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ванного государственного жилищного фонда по дог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найма специализир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823244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547021,8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Предоставление жилых п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мещений детям-сиротам и детям, оставшимся без п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5Е 4 01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R0820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227621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202583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229019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203827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Предоставление жилых п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мещений детям-сиротам и детям, оставшимся без поп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чения родителей, лицам из числа детей-сирот и детей, оставшихся без попечения родителей, из специализир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ванного государственного жилищного фонда по дог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ворам найма специализир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ванных жилых помещений</w:t>
            </w:r>
            <w:proofErr w:type="gram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5Е 4 01 422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81800,0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«Обесп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чение жилыми помещ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ниями отдельных катег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рий граждан, установле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370653,7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Министерство строител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ства и жилищно-коммунального хозяйства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104453,7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циального найма многоде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ным семьям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68509,8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жилых п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циального найма гражд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нам, страдающим тяжелой формой хронических заб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леваний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34924,4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мещений по договорам 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циального найма реабил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тированным лицам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5Е 5 05 40800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1019,5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Строительство жилых д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мов в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5Е 5 09 42150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266200,0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2. 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«Охрана окружающей среды, воспроизводство и рациональное использов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ние природных ресурсов Саратовской области»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«Развитие водохозяйственного ко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плекса Саратовской обл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Реконструкция берегоукр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пительных сооружений Волгоградского водохран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лища в районе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аратова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ул.Б.Взвоз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ул.Б.Са-довая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, III этап. Коррект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ровка. (участок от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ел-ковичная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до ул.2-я Садовая)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198623,7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62 2 10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016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198623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тран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портной системы» 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Министерство транспорта и дорожного хозяйства области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1301638,4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1084092,8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1077155,6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684000,0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230804,0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тельства и реконструкции на автомобильных дорогах общего пользования реги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нального и межмуниц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пального значения и иску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ственных сооружений на них, находящихся в гос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дарственной собственности области, за счет средств 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45000,0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56000,0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16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Реконструкция автомобил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«Ершов – Орлов Гай» на участке моста через реку Таловка на </w:t>
            </w: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км</w:t>
            </w:r>
            <w:proofErr w:type="gram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29+999 в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Ершовском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1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5Ж 2 01 D99C0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80000,0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1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автодоро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ного путепровода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г.п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ати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softHyphen/>
              <w:t>щево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816 км ПК 10 перег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на Татищево –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Курдюм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5Ж 2 21 53900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450000,0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400000,0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путепровода 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через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 «Саратов – Сен-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» на км 13+410 автом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бильной дороги «Саратов – Дубки – 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Новая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Липовка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» в Саратовском районе Сар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товской области за счет средств областного доро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ного фонда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D99Ф0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168000,0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бильной дороги «Пер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 люб – Натальин Яр –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Тар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ховка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» на участке моста ч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рез овраг Широкий на               км 26+114 в </w:t>
            </w:r>
            <w:proofErr w:type="spellStart"/>
            <w:r w:rsidRPr="00FD70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Перелюбском</w:t>
            </w:r>
            <w:proofErr w:type="spellEnd"/>
            <w:r w:rsidRPr="00FD70AB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районе Саратовской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5Ж 2 01 D99Щ0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автоподъе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омяковка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с.Гра-чевка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«Р-158 «Нижний Новгород – Арзамас –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Са-ранск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Исса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– Пенза – 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ратов» на участке моста ч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рез ручей на км 4+496 в Петровском районе Сар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5Ж 2 01 D9810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Реконструкция автом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бильной дороги «Екатер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новка –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Альшанка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Баку-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ры</w:t>
            </w:r>
            <w:proofErr w:type="spellEnd"/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– Ивановка – Зеленовка (Пензенская область)» на участке моста через овраг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Кривский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на км 25+306 в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Екатериновском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районе С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5Ж 2 01 D9820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47300,0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 xml:space="preserve">Реконструкция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автоподъезда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к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.В</w:t>
            </w:r>
            <w:proofErr w:type="gram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язовка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от автомобил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«P-158 «Нижний Новгород – Арзамас – С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ранск –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Исса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– Пенза – Сар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тов» на участке моста через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р.Чекуриха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на км 2+167 в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тищевском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районе Сарато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5Ж 2 01 D9830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57600,0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63504,0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Строительство автомобил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ной дороги с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велопешехо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д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частью от автомобил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ной дороги «Самара – Пуг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чев – Энгельс – Волгоград» до причала в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меловка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Э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гельсского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района Сарато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5Ж 2 01 D9920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90,8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</w:t>
            </w: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.М</w:t>
            </w:r>
            <w:proofErr w:type="gram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алый</w:t>
            </w:r>
            <w:proofErr w:type="spell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Иргиз на                        км 50+994 автомобильной дороги «Балаково – Духо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ницкое» в Духовницком ра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й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оне Саратовской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352273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317046,4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157777,8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142000,0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082B97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1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моста через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ерешка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на км 19+985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автоподъезда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с.Елшанка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– 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с.Поповка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с.Старая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Леб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жайка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от автомобильной дороги «З-228 «Сызрань – Саратов – Волгоград» в Хвалынском районе Сар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5Ж 2 20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53901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352273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275" w:type="dxa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317046,4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157777,8</w:t>
            </w:r>
          </w:p>
        </w:tc>
        <w:tc>
          <w:tcPr>
            <w:tcW w:w="1276" w:type="dxa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142000,0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1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4. 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 Саратовской о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ласти «Развитие здрав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охранения»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21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21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2557788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,6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1634395,1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481630,0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1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«Сове</w:t>
            </w: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шенствование оказания медицинской помощи, включая профилактику заболеваний и формир</w:t>
            </w: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вание здорового образа жизни»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2557788,6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1634395,1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481630,0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1" w:lineRule="auto"/>
              <w:jc w:val="both"/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2557788,6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1634395,1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2849512,6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2536070,0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sz w:val="24"/>
                <w:szCs w:val="24"/>
              </w:rPr>
              <w:t>481630,0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1" w:lineRule="auto"/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Государственное учреждение здравоохранения «Областной клинический онкологический диспансер»,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аратов</w:t>
            </w:r>
            <w:proofErr w:type="spell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 (стр</w:t>
            </w: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ительство онкологического диспансера на 200 коек,                20 мест дневного пребыв</w:t>
            </w: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ния, 12 коек реанимации и интенсивной терапии, пол</w:t>
            </w: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клиники на 300 посещений в смену. Город Саратов,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.Ш</w:t>
            </w:r>
            <w:proofErr w:type="gram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ехурдина</w:t>
            </w:r>
            <w:proofErr w:type="spell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1685393,3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1500000,0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2408932,6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2143950,0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1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объекта               по адресу: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ул.Вольская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 6 ГУЗ «Сар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областная детская клиническая больница» 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5Д 1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440580,0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392120,0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541160,0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1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481630,0</w:t>
            </w: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Реконструкция здания            ГУЗ «Саратовский облас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ной клинический госпиталь для ветеранов войн»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5Д 1 19 15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3500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поликлин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ки на 500 мест в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.Ю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билейный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Волжском районе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г.Саратова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5Д 1 19 15290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73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000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Базарно-Карабу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softHyphen/>
              <w:t>лакская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епьевка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23 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Базарно-Карабу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softHyphen/>
              <w:t>лакская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ухой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Карабулак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4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6147,9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5948,7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ГУЗ СО «Воскресенская РБ»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 здания каб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нета ВОП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инодское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5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20142,6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19490,0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Красноармей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РБ» Реконструкция помещения по адресу: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расноармейск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ул.Куз-нечная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, д.5, строение 1 с целью размещения в нем инфекционного отделения 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6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86004,8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83218,2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Государственное учреждение здравоохранения Сарато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в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ской области «Ровенская районная больница» стро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тельство фельдшерско-аку</w:t>
            </w:r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  <w:t xml:space="preserve">шерского пункта </w:t>
            </w:r>
            <w:proofErr w:type="spell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катовка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5Д 1 2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R3650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9676,0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ГУЗ СО «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Энгельсская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РБ» строительство ФАП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рас-ноармейское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5Д 1 28 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R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3650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8300,0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8031,1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 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«Социальная по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держка и социальное 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служивание населения Саратовской области»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90527,1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88716,5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57571,7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Жилой корпус на 40 койко-мест </w:t>
            </w: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Хватовского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дома-интерната для престарелых и инвалидов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4 Р3 51212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28798,7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28222,7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жилого ко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пуса на 68 койко-мест в ГАУ СО «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дом-интернат для престарелых и инвалидов»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52 4 Р3 51214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61728,4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60493,8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57571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,7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56420,3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«Развитие физич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513749,5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«Матер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ально-техническая база спорта»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513749,5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513749,5</w:t>
            </w: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243639,5</w:t>
            </w: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100000,0</w:t>
            </w: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71036,3</w:t>
            </w:r>
          </w:p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ФОК с плавательным ба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сейном и игровым залом в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ергачи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56 4 Р5 51393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71036,3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стадиона «Старт» по адресу: Сар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товская область,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.М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аркс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ул.Интернациональная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пло-щадь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 д.20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56 4 Р5 51394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135704,5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89443,1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футбольного поля с устройством униве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сальной спортивной пл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щадки в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.П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етровске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Сар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56 4 Р5 51396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49505,8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45720,6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Реконструкция спортивного стадиона, расположенного по адресу: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.Р</w:t>
            </w:r>
            <w:proofErr w:type="gramEnd"/>
            <w:r w:rsidRPr="00FD70AB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тищево</w:t>
            </w:r>
            <w:proofErr w:type="spellEnd"/>
            <w:r w:rsidRPr="00FD70AB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ул.Же-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лезнодорожная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 72 «Б»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56 4 Р5 51397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47403,5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43800,0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Строительство бассейна по адресу: Саратовская область, район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Перелюбский</w:t>
            </w:r>
            <w:proofErr w:type="spell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с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.П</w:t>
            </w:r>
            <w:proofErr w:type="gram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ере</w:t>
            </w:r>
            <w:proofErr w:type="spell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 xml:space="preserve">-люб,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ул.Чкаловская</w:t>
            </w:r>
            <w:proofErr w:type="spellEnd"/>
            <w:r w:rsidRPr="00FD70AB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, 59 «А»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56 4 P5 U1398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7308,3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 xml:space="preserve">ный комплекс в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Плавательный бассейн по адресу: Саратовская о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ласть,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р.п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.Т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урки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ул.Свердлова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56 4 14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R1114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73827</w:t>
            </w: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64675,8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 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 Саратовской о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ласти «Культура Сар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Подпрограмма «Укрепл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е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ние материально-техни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softHyphen/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 xml:space="preserve">ческой базы и обеспечение деятельности учреждений в сфере культуры» 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lastRenderedPageBreak/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i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840493,8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Сохранение объекта кул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турного наследия реги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нального значения «Театр оперы и балета, 1864 г., 1959–1961 гг., расположе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ного по адресу: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пл.Театральная</w:t>
            </w:r>
            <w:proofErr w:type="spell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 1»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870616,1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25 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600000,0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534000,0</w:t>
            </w: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846979,8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753812,0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23636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  <w:vAlign w:val="center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аркс</w:t>
            </w:r>
            <w:proofErr w:type="spell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. Культурно-зре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softHyphen/>
              <w:t>лищный комплекс для де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proofErr w:type="gramStart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16 15200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240493,8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8. Государственная пр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о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грамма Саратовской обл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а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сти «Формирование ко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м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фортной городской среды»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Комитет по реализации и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н</w:t>
            </w:r>
            <w:r w:rsidRPr="00FD70AB">
              <w:rPr>
                <w:rFonts w:ascii="Times New Roman" w:hAnsi="Times New Roman" w:cs="Times New Roman"/>
                <w:b/>
                <w:bCs/>
                <w:spacing w:val="-6"/>
                <w:sz w:val="24"/>
                <w:szCs w:val="24"/>
              </w:rPr>
              <w:t>вестиционных проектов в строительстве области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FD70AB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 приюта для животных в Заводском ра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оне </w:t>
            </w:r>
            <w:proofErr w:type="spell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аратова</w:t>
            </w:r>
            <w:proofErr w:type="spellEnd"/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701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69 1</w:t>
            </w: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FD70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2 33400</w:t>
            </w:r>
          </w:p>
        </w:tc>
        <w:tc>
          <w:tcPr>
            <w:tcW w:w="709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Cs/>
                <w:sz w:val="24"/>
                <w:szCs w:val="24"/>
              </w:rPr>
              <w:t>19289,4</w:t>
            </w: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82B97" w:rsidRPr="00E64687" w:rsidTr="001A0A9E">
        <w:trPr>
          <w:trHeight w:val="147"/>
        </w:trPr>
        <w:tc>
          <w:tcPr>
            <w:tcW w:w="3119" w:type="dxa"/>
          </w:tcPr>
          <w:p w:rsidR="00082B97" w:rsidRPr="00FD70AB" w:rsidRDefault="00082B97" w:rsidP="00082B97">
            <w:pPr>
              <w:spacing w:line="22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082B97" w:rsidRPr="00FD70AB" w:rsidRDefault="00082B97" w:rsidP="00082B9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082B97" w:rsidRPr="00FD70AB" w:rsidRDefault="00082B97" w:rsidP="00082B9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</w:tcPr>
          <w:p w:rsidR="00082B97" w:rsidRPr="00FD70AB" w:rsidRDefault="00082B97" w:rsidP="00082B97">
            <w:pPr>
              <w:spacing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6" w:type="dxa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7341387,6</w:t>
            </w:r>
          </w:p>
        </w:tc>
        <w:tc>
          <w:tcPr>
            <w:tcW w:w="1275" w:type="dxa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4097065,4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5799407,3</w:t>
            </w:r>
          </w:p>
        </w:tc>
        <w:tc>
          <w:tcPr>
            <w:tcW w:w="1276" w:type="dxa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4305166,1</w:t>
            </w:r>
          </w:p>
        </w:tc>
        <w:tc>
          <w:tcPr>
            <w:tcW w:w="1275" w:type="dxa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1616515,3</w:t>
            </w:r>
          </w:p>
        </w:tc>
        <w:tc>
          <w:tcPr>
            <w:tcW w:w="1418" w:type="dxa"/>
          </w:tcPr>
          <w:p w:rsidR="00082B97" w:rsidRPr="00FD70AB" w:rsidRDefault="00082B97" w:rsidP="00082B97">
            <w:pPr>
              <w:spacing w:line="228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70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685457,5</w:t>
            </w:r>
          </w:p>
        </w:tc>
        <w:bookmarkStart w:id="0" w:name="_GoBack"/>
        <w:bookmarkEnd w:id="0"/>
      </w:tr>
    </w:tbl>
    <w:p w:rsidR="003B1DA6" w:rsidRDefault="003B1DA6" w:rsidP="00082B97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sectPr w:rsidR="003B1DA6" w:rsidSect="0015457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4C94" w:rsidRDefault="00CC4C94" w:rsidP="001B41CE">
      <w:pPr>
        <w:spacing w:after="0" w:line="240" w:lineRule="auto"/>
      </w:pPr>
      <w:r>
        <w:separator/>
      </w:r>
    </w:p>
  </w:endnote>
  <w:end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4C94" w:rsidRDefault="00CC4C94" w:rsidP="001B41CE">
      <w:pPr>
        <w:spacing w:after="0" w:line="240" w:lineRule="auto"/>
      </w:pPr>
      <w:r>
        <w:separator/>
      </w:r>
    </w:p>
  </w:footnote>
  <w:footnote w:type="continuationSeparator" w:id="0">
    <w:p w:rsidR="00CC4C94" w:rsidRDefault="00CC4C94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94" w:rsidRPr="004729DC" w:rsidRDefault="00CC4C94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C4C94" w:rsidRDefault="00CC4C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/>
    <w:sdtContent>
      <w:p w:rsidR="00CC4C94" w:rsidRPr="00B147D9" w:rsidRDefault="00CC4C94">
        <w:pPr>
          <w:pStyle w:val="a6"/>
          <w:jc w:val="center"/>
        </w:pPr>
        <w:r w:rsidRPr="00B147D9">
          <w:rPr>
            <w:rFonts w:ascii="Times New Roman" w:hAnsi="Times New Roman" w:cs="Times New Roman"/>
          </w:rPr>
          <w:fldChar w:fldCharType="begin"/>
        </w:r>
        <w:r w:rsidRPr="00B147D9">
          <w:rPr>
            <w:rFonts w:ascii="Times New Roman" w:hAnsi="Times New Roman" w:cs="Times New Roman"/>
          </w:rPr>
          <w:instrText>PAGE   \* MERGEFORMAT</w:instrText>
        </w:r>
        <w:r w:rsidRPr="00B147D9">
          <w:rPr>
            <w:rFonts w:ascii="Times New Roman" w:hAnsi="Times New Roman" w:cs="Times New Roman"/>
          </w:rPr>
          <w:fldChar w:fldCharType="separate"/>
        </w:r>
        <w:r w:rsidR="00FD70AB">
          <w:rPr>
            <w:rFonts w:ascii="Times New Roman" w:hAnsi="Times New Roman" w:cs="Times New Roman"/>
            <w:noProof/>
          </w:rPr>
          <w:t>12</w:t>
        </w:r>
        <w:r w:rsidRPr="00B147D9">
          <w:rPr>
            <w:rFonts w:ascii="Times New Roman" w:hAnsi="Times New Roman" w:cs="Times New Roman"/>
          </w:rPr>
          <w:fldChar w:fldCharType="end"/>
        </w:r>
      </w:p>
    </w:sdtContent>
  </w:sdt>
  <w:p w:rsidR="00CC4C94" w:rsidRDefault="00CC4C94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4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9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0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26"/>
  </w:num>
  <w:num w:numId="5">
    <w:abstractNumId w:val="17"/>
  </w:num>
  <w:num w:numId="6">
    <w:abstractNumId w:val="18"/>
  </w:num>
  <w:num w:numId="7">
    <w:abstractNumId w:val="20"/>
  </w:num>
  <w:num w:numId="8">
    <w:abstractNumId w:val="23"/>
  </w:num>
  <w:num w:numId="9">
    <w:abstractNumId w:val="19"/>
  </w:num>
  <w:num w:numId="10">
    <w:abstractNumId w:val="34"/>
  </w:num>
  <w:num w:numId="11">
    <w:abstractNumId w:val="30"/>
  </w:num>
  <w:num w:numId="12">
    <w:abstractNumId w:val="21"/>
  </w:num>
  <w:num w:numId="13">
    <w:abstractNumId w:val="10"/>
  </w:num>
  <w:num w:numId="14">
    <w:abstractNumId w:val="8"/>
  </w:num>
  <w:num w:numId="15">
    <w:abstractNumId w:val="16"/>
  </w:num>
  <w:num w:numId="16">
    <w:abstractNumId w:val="28"/>
  </w:num>
  <w:num w:numId="17">
    <w:abstractNumId w:val="27"/>
  </w:num>
  <w:num w:numId="18">
    <w:abstractNumId w:val="25"/>
  </w:num>
  <w:num w:numId="19">
    <w:abstractNumId w:val="32"/>
  </w:num>
  <w:num w:numId="20">
    <w:abstractNumId w:val="3"/>
  </w:num>
  <w:num w:numId="21">
    <w:abstractNumId w:val="6"/>
  </w:num>
  <w:num w:numId="22">
    <w:abstractNumId w:val="5"/>
  </w:num>
  <w:num w:numId="23">
    <w:abstractNumId w:val="15"/>
  </w:num>
  <w:num w:numId="24">
    <w:abstractNumId w:val="33"/>
  </w:num>
  <w:num w:numId="25">
    <w:abstractNumId w:val="31"/>
  </w:num>
  <w:num w:numId="26">
    <w:abstractNumId w:val="29"/>
  </w:num>
  <w:num w:numId="27">
    <w:abstractNumId w:val="13"/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22"/>
  </w:num>
  <w:num w:numId="31">
    <w:abstractNumId w:val="11"/>
  </w:num>
  <w:num w:numId="32">
    <w:abstractNumId w:val="4"/>
  </w:num>
  <w:num w:numId="33">
    <w:abstractNumId w:val="7"/>
  </w:num>
  <w:num w:numId="34">
    <w:abstractNumId w:val="24"/>
  </w:num>
  <w:num w:numId="35">
    <w:abstractNumId w:val="1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467FE"/>
    <w:rsid w:val="00073AC8"/>
    <w:rsid w:val="00082B97"/>
    <w:rsid w:val="000908B3"/>
    <w:rsid w:val="000975E3"/>
    <w:rsid w:val="000A607D"/>
    <w:rsid w:val="000D0472"/>
    <w:rsid w:val="000D79F6"/>
    <w:rsid w:val="00110D86"/>
    <w:rsid w:val="00111F12"/>
    <w:rsid w:val="001354B8"/>
    <w:rsid w:val="00142D23"/>
    <w:rsid w:val="00144A34"/>
    <w:rsid w:val="00154574"/>
    <w:rsid w:val="00172958"/>
    <w:rsid w:val="0018431E"/>
    <w:rsid w:val="00191FEF"/>
    <w:rsid w:val="001A7CEC"/>
    <w:rsid w:val="001B41CE"/>
    <w:rsid w:val="001D61A4"/>
    <w:rsid w:val="001E664B"/>
    <w:rsid w:val="001F4B1E"/>
    <w:rsid w:val="00200F5E"/>
    <w:rsid w:val="00205CB4"/>
    <w:rsid w:val="0021600C"/>
    <w:rsid w:val="0022492A"/>
    <w:rsid w:val="002303D4"/>
    <w:rsid w:val="002315BF"/>
    <w:rsid w:val="002412AA"/>
    <w:rsid w:val="002A0544"/>
    <w:rsid w:val="002B0330"/>
    <w:rsid w:val="002B0696"/>
    <w:rsid w:val="002B4396"/>
    <w:rsid w:val="002B6F70"/>
    <w:rsid w:val="002C04ED"/>
    <w:rsid w:val="002C44F0"/>
    <w:rsid w:val="002C4D5A"/>
    <w:rsid w:val="002F39E6"/>
    <w:rsid w:val="0031345B"/>
    <w:rsid w:val="00320428"/>
    <w:rsid w:val="0034547B"/>
    <w:rsid w:val="00345C00"/>
    <w:rsid w:val="00366761"/>
    <w:rsid w:val="003A1B38"/>
    <w:rsid w:val="003B1DA6"/>
    <w:rsid w:val="003B73AE"/>
    <w:rsid w:val="003C413B"/>
    <w:rsid w:val="003C624C"/>
    <w:rsid w:val="003C67DF"/>
    <w:rsid w:val="003D7E38"/>
    <w:rsid w:val="003E79DE"/>
    <w:rsid w:val="003E7D7B"/>
    <w:rsid w:val="003F1E53"/>
    <w:rsid w:val="00407DD4"/>
    <w:rsid w:val="0041387E"/>
    <w:rsid w:val="004361F3"/>
    <w:rsid w:val="00440E31"/>
    <w:rsid w:val="00451E61"/>
    <w:rsid w:val="004729DC"/>
    <w:rsid w:val="00473FBC"/>
    <w:rsid w:val="00475C37"/>
    <w:rsid w:val="004810C8"/>
    <w:rsid w:val="004A4674"/>
    <w:rsid w:val="004B583A"/>
    <w:rsid w:val="004C2CB6"/>
    <w:rsid w:val="00507DDA"/>
    <w:rsid w:val="0052706C"/>
    <w:rsid w:val="00560D23"/>
    <w:rsid w:val="00562A37"/>
    <w:rsid w:val="00563BF7"/>
    <w:rsid w:val="00580F5A"/>
    <w:rsid w:val="00594C9C"/>
    <w:rsid w:val="005A03B6"/>
    <w:rsid w:val="005A42D5"/>
    <w:rsid w:val="005C0869"/>
    <w:rsid w:val="005C0E08"/>
    <w:rsid w:val="005C5D88"/>
    <w:rsid w:val="005D40DC"/>
    <w:rsid w:val="005D5920"/>
    <w:rsid w:val="005E0C80"/>
    <w:rsid w:val="00615141"/>
    <w:rsid w:val="006613CF"/>
    <w:rsid w:val="00675ED0"/>
    <w:rsid w:val="006B6A3A"/>
    <w:rsid w:val="006E12E0"/>
    <w:rsid w:val="00705B86"/>
    <w:rsid w:val="00707490"/>
    <w:rsid w:val="007266E7"/>
    <w:rsid w:val="00726C7F"/>
    <w:rsid w:val="00727F3A"/>
    <w:rsid w:val="00740FAA"/>
    <w:rsid w:val="00744C59"/>
    <w:rsid w:val="00750F6F"/>
    <w:rsid w:val="00752E80"/>
    <w:rsid w:val="00757E96"/>
    <w:rsid w:val="00772A38"/>
    <w:rsid w:val="00791641"/>
    <w:rsid w:val="007B6266"/>
    <w:rsid w:val="007C6A53"/>
    <w:rsid w:val="007C6F58"/>
    <w:rsid w:val="00812608"/>
    <w:rsid w:val="008139C4"/>
    <w:rsid w:val="008872F1"/>
    <w:rsid w:val="008C4A39"/>
    <w:rsid w:val="008C4BB1"/>
    <w:rsid w:val="008F6C48"/>
    <w:rsid w:val="00905814"/>
    <w:rsid w:val="00936B08"/>
    <w:rsid w:val="009429A1"/>
    <w:rsid w:val="009614E1"/>
    <w:rsid w:val="009859C3"/>
    <w:rsid w:val="00986848"/>
    <w:rsid w:val="00994992"/>
    <w:rsid w:val="009B0765"/>
    <w:rsid w:val="009D3E93"/>
    <w:rsid w:val="009D414E"/>
    <w:rsid w:val="009E1952"/>
    <w:rsid w:val="009E3A12"/>
    <w:rsid w:val="009E6595"/>
    <w:rsid w:val="00A12E0C"/>
    <w:rsid w:val="00A160B2"/>
    <w:rsid w:val="00A24604"/>
    <w:rsid w:val="00A46824"/>
    <w:rsid w:val="00A470F7"/>
    <w:rsid w:val="00A55DDB"/>
    <w:rsid w:val="00A6518C"/>
    <w:rsid w:val="00A74FD6"/>
    <w:rsid w:val="00A85C7C"/>
    <w:rsid w:val="00AB33BE"/>
    <w:rsid w:val="00AC758A"/>
    <w:rsid w:val="00AE55BD"/>
    <w:rsid w:val="00AF48B8"/>
    <w:rsid w:val="00B027C6"/>
    <w:rsid w:val="00B147D9"/>
    <w:rsid w:val="00B547C8"/>
    <w:rsid w:val="00B71FFC"/>
    <w:rsid w:val="00B83136"/>
    <w:rsid w:val="00B8337F"/>
    <w:rsid w:val="00B87813"/>
    <w:rsid w:val="00C30104"/>
    <w:rsid w:val="00C36C7E"/>
    <w:rsid w:val="00C4577D"/>
    <w:rsid w:val="00C50877"/>
    <w:rsid w:val="00CB2C6A"/>
    <w:rsid w:val="00CC4C94"/>
    <w:rsid w:val="00CC6A64"/>
    <w:rsid w:val="00CD22F3"/>
    <w:rsid w:val="00CD5410"/>
    <w:rsid w:val="00D026EF"/>
    <w:rsid w:val="00D048FC"/>
    <w:rsid w:val="00D1656B"/>
    <w:rsid w:val="00D31309"/>
    <w:rsid w:val="00D467DA"/>
    <w:rsid w:val="00DC2DBE"/>
    <w:rsid w:val="00E64687"/>
    <w:rsid w:val="00E72674"/>
    <w:rsid w:val="00E80EBD"/>
    <w:rsid w:val="00E870DC"/>
    <w:rsid w:val="00E94FC3"/>
    <w:rsid w:val="00EA3E21"/>
    <w:rsid w:val="00EC228D"/>
    <w:rsid w:val="00ED3A9C"/>
    <w:rsid w:val="00EF236F"/>
    <w:rsid w:val="00EF347B"/>
    <w:rsid w:val="00EF4C78"/>
    <w:rsid w:val="00F220BA"/>
    <w:rsid w:val="00F229D9"/>
    <w:rsid w:val="00F26020"/>
    <w:rsid w:val="00F306B4"/>
    <w:rsid w:val="00F47650"/>
    <w:rsid w:val="00F745B5"/>
    <w:rsid w:val="00F95DCD"/>
    <w:rsid w:val="00FA008C"/>
    <w:rsid w:val="00FA2AB7"/>
    <w:rsid w:val="00FD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AC6C3-4B33-4A31-B4B6-0764CF8B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12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15</cp:revision>
  <cp:lastPrinted>2020-12-01T10:16:00Z</cp:lastPrinted>
  <dcterms:created xsi:type="dcterms:W3CDTF">2020-12-04T07:24:00Z</dcterms:created>
  <dcterms:modified xsi:type="dcterms:W3CDTF">2021-03-30T06:17:00Z</dcterms:modified>
</cp:coreProperties>
</file>